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6" w:rsidRPr="00566DDB" w:rsidRDefault="00864EB6" w:rsidP="00864EB6">
      <w:p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566DDB">
        <w:rPr>
          <w:rFonts w:ascii="Times New Roman" w:hAnsi="Times New Roman"/>
          <w:sz w:val="28"/>
          <w:szCs w:val="28"/>
        </w:rPr>
        <w:t xml:space="preserve">Содержание парциальной программы представлено </w:t>
      </w:r>
      <w:proofErr w:type="gramStart"/>
      <w:r w:rsidRPr="00566DDB">
        <w:rPr>
          <w:rFonts w:ascii="Times New Roman" w:hAnsi="Times New Roman"/>
          <w:sz w:val="28"/>
          <w:szCs w:val="28"/>
        </w:rPr>
        <w:t>в  методическом</w:t>
      </w:r>
      <w:proofErr w:type="gramEnd"/>
      <w:r w:rsidRPr="00566DDB">
        <w:rPr>
          <w:rFonts w:ascii="Times New Roman" w:hAnsi="Times New Roman"/>
          <w:sz w:val="28"/>
          <w:szCs w:val="28"/>
        </w:rPr>
        <w:t xml:space="preserve"> пособии</w:t>
      </w:r>
      <w:r w:rsidRPr="00566DDB">
        <w:rPr>
          <w:rFonts w:ascii="Times New Roman" w:hAnsi="Times New Roman"/>
          <w:b/>
          <w:sz w:val="28"/>
          <w:szCs w:val="28"/>
        </w:rPr>
        <w:t xml:space="preserve"> </w:t>
      </w:r>
      <w:r w:rsidRPr="00566DDB">
        <w:rPr>
          <w:rFonts w:ascii="Times New Roman" w:hAnsi="Times New Roman"/>
          <w:i/>
          <w:sz w:val="28"/>
          <w:szCs w:val="28"/>
        </w:rPr>
        <w:t xml:space="preserve">Здравствуй, мир Белогорья. Парциальная программа для дошкольных образовательных организаций /Л. В. Серых, Г. А. </w:t>
      </w:r>
      <w:proofErr w:type="spellStart"/>
      <w:r w:rsidRPr="00566DDB">
        <w:rPr>
          <w:rFonts w:ascii="Times New Roman" w:hAnsi="Times New Roman"/>
          <w:i/>
          <w:sz w:val="28"/>
          <w:szCs w:val="28"/>
        </w:rPr>
        <w:t>Махова</w:t>
      </w:r>
      <w:proofErr w:type="spellEnd"/>
      <w:r w:rsidRPr="00566DDB">
        <w:rPr>
          <w:rFonts w:ascii="Times New Roman" w:hAnsi="Times New Roman"/>
          <w:i/>
          <w:sz w:val="28"/>
          <w:szCs w:val="28"/>
        </w:rPr>
        <w:t xml:space="preserve">, Е. А. </w:t>
      </w:r>
      <w:proofErr w:type="gramStart"/>
      <w:r w:rsidRPr="00566DDB">
        <w:rPr>
          <w:rFonts w:ascii="Times New Roman" w:hAnsi="Times New Roman"/>
          <w:i/>
          <w:sz w:val="28"/>
          <w:szCs w:val="28"/>
        </w:rPr>
        <w:t>Мережко  и</w:t>
      </w:r>
      <w:proofErr w:type="gramEnd"/>
      <w:r w:rsidRPr="00566DDB">
        <w:rPr>
          <w:rFonts w:ascii="Times New Roman" w:hAnsi="Times New Roman"/>
          <w:i/>
          <w:sz w:val="28"/>
          <w:szCs w:val="28"/>
        </w:rPr>
        <w:t xml:space="preserve"> др. – Белгород: ООО «Эпицентр», 2018. – 400 с.</w:t>
      </w:r>
    </w:p>
    <w:p w:rsidR="00864EB6" w:rsidRPr="00741920" w:rsidRDefault="00864EB6" w:rsidP="00864EB6">
      <w:pPr>
        <w:spacing w:after="0" w:line="240" w:lineRule="auto"/>
        <w:ind w:left="426" w:right="-15" w:firstLine="475"/>
        <w:jc w:val="both"/>
        <w:rPr>
          <w:sz w:val="28"/>
          <w:szCs w:val="28"/>
        </w:rPr>
      </w:pPr>
      <w:r w:rsidRPr="00741920">
        <w:rPr>
          <w:rFonts w:ascii="Times New Roman" w:hAnsi="Times New Roman"/>
          <w:sz w:val="28"/>
          <w:szCs w:val="28"/>
        </w:rPr>
        <w:t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</w:t>
      </w:r>
      <w:r w:rsidRPr="007419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41920">
        <w:rPr>
          <w:rFonts w:ascii="Times New Roman" w:eastAsia="Times New Roman" w:hAnsi="Times New Roman"/>
          <w:sz w:val="28"/>
          <w:szCs w:val="28"/>
        </w:rPr>
        <w:t>Под</w:t>
      </w:r>
      <w:proofErr w:type="gramEnd"/>
      <w:r w:rsidRPr="00741920">
        <w:rPr>
          <w:rFonts w:ascii="Times New Roman" w:eastAsia="Times New Roman" w:hAnsi="Times New Roman"/>
          <w:sz w:val="28"/>
          <w:szCs w:val="28"/>
        </w:rPr>
        <w:t xml:space="preserve"> информационной поддержкой мы понимаем системный процесс совместного использования участниками образовательного процесса информационного, содержательного, технологического компонентов единого информационного образовательного пространства для определения и формирования личностных интересов ребенка, целей, возможностей и путей его развития в процессе обучения, воспитания, общения. Информационное сопровождение программы содержит электронное методическое пособие для воспитателя и рабочую тетрадь для дошкольников.</w:t>
      </w:r>
    </w:p>
    <w:p w:rsidR="00864EB6" w:rsidRPr="00741920" w:rsidRDefault="00864EB6" w:rsidP="00864EB6">
      <w:pPr>
        <w:spacing w:after="223" w:line="240" w:lineRule="auto"/>
        <w:ind w:left="426" w:right="-15" w:firstLine="475"/>
        <w:jc w:val="both"/>
        <w:rPr>
          <w:sz w:val="28"/>
          <w:szCs w:val="28"/>
        </w:rPr>
      </w:pPr>
      <w:r w:rsidRPr="00741920">
        <w:rPr>
          <w:rFonts w:ascii="Times New Roman" w:eastAsia="Times New Roman" w:hAnsi="Times New Roman"/>
          <w:sz w:val="28"/>
          <w:szCs w:val="28"/>
        </w:rPr>
        <w:t>В электронном методическом пособии содержится информационное обеспечение для реализации программы воспитателями, специализированные консультации для родителей и педагогов. Рабочая тетрадь разработана с учетом возрастных особенностей и интересов детей, включает задания и упражнения для развития познавательного интереса, ситуационные задачи сравнения, анализа, синтеза.</w:t>
      </w:r>
    </w:p>
    <w:p w:rsidR="00864EB6" w:rsidRPr="00741920" w:rsidRDefault="00864EB6" w:rsidP="00864EB6">
      <w:pPr>
        <w:spacing w:after="188" w:line="240" w:lineRule="auto"/>
        <w:ind w:left="426" w:firstLine="4"/>
        <w:rPr>
          <w:sz w:val="28"/>
          <w:szCs w:val="28"/>
        </w:rPr>
      </w:pPr>
      <w:bookmarkStart w:id="0" w:name="_GoBack"/>
      <w:bookmarkEnd w:id="0"/>
      <w:r w:rsidRPr="00741920">
        <w:rPr>
          <w:rFonts w:ascii="Times New Roman" w:eastAsia="Times New Roman" w:hAnsi="Times New Roman"/>
          <w:sz w:val="28"/>
          <w:szCs w:val="28"/>
        </w:rPr>
        <w:t xml:space="preserve"> Материально-техническое сопровождение программы</w:t>
      </w:r>
    </w:p>
    <w:p w:rsidR="00864EB6" w:rsidRPr="00741920" w:rsidRDefault="00864EB6" w:rsidP="00864EB6">
      <w:pPr>
        <w:spacing w:after="220" w:line="240" w:lineRule="auto"/>
        <w:ind w:left="426" w:firstLine="475"/>
        <w:jc w:val="both"/>
        <w:rPr>
          <w:sz w:val="28"/>
          <w:szCs w:val="28"/>
        </w:rPr>
      </w:pPr>
      <w:r w:rsidRPr="00741920">
        <w:rPr>
          <w:rFonts w:ascii="Times New Roman" w:eastAsia="Times New Roman" w:hAnsi="Times New Roman"/>
          <w:sz w:val="28"/>
          <w:szCs w:val="28"/>
        </w:rPr>
        <w:t xml:space="preserve">Для реализации программы необходимо оборудование для </w:t>
      </w:r>
      <w:proofErr w:type="spellStart"/>
      <w:r w:rsidRPr="00741920">
        <w:rPr>
          <w:rFonts w:ascii="Times New Roman" w:eastAsia="Times New Roman" w:hAnsi="Times New Roman"/>
          <w:sz w:val="28"/>
          <w:szCs w:val="28"/>
        </w:rPr>
        <w:t>сюжетноролевых</w:t>
      </w:r>
      <w:proofErr w:type="spellEnd"/>
      <w:r w:rsidRPr="00741920">
        <w:rPr>
          <w:rFonts w:ascii="Times New Roman" w:eastAsia="Times New Roman" w:hAnsi="Times New Roman"/>
          <w:sz w:val="28"/>
          <w:szCs w:val="28"/>
        </w:rPr>
        <w:t xml:space="preserve"> игр, дидактические куклы </w:t>
      </w:r>
      <w:proofErr w:type="spellStart"/>
      <w:r w:rsidRPr="00741920">
        <w:rPr>
          <w:rFonts w:ascii="Times New Roman" w:eastAsia="Times New Roman" w:hAnsi="Times New Roman"/>
          <w:sz w:val="28"/>
          <w:szCs w:val="28"/>
        </w:rPr>
        <w:t>Белогор</w:t>
      </w:r>
      <w:proofErr w:type="spellEnd"/>
      <w:r w:rsidRPr="00741920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41920">
        <w:rPr>
          <w:rFonts w:ascii="Times New Roman" w:eastAsia="Times New Roman" w:hAnsi="Times New Roman"/>
          <w:sz w:val="28"/>
          <w:szCs w:val="28"/>
        </w:rPr>
        <w:t>Белогорочка</w:t>
      </w:r>
      <w:proofErr w:type="spellEnd"/>
      <w:r w:rsidRPr="00741920">
        <w:rPr>
          <w:rFonts w:ascii="Times New Roman" w:eastAsia="Times New Roman" w:hAnsi="Times New Roman"/>
          <w:sz w:val="28"/>
          <w:szCs w:val="28"/>
        </w:rPr>
        <w:t>.</w:t>
      </w:r>
    </w:p>
    <w:p w:rsidR="00497AAE" w:rsidRPr="00741920" w:rsidRDefault="00497AAE" w:rsidP="00497AAE">
      <w:pPr>
        <w:spacing w:after="188" w:line="240" w:lineRule="auto"/>
        <w:ind w:left="426" w:firstLine="4"/>
        <w:rPr>
          <w:sz w:val="28"/>
          <w:szCs w:val="28"/>
        </w:rPr>
      </w:pPr>
      <w:r w:rsidRPr="00741920">
        <w:rPr>
          <w:rFonts w:ascii="Times New Roman" w:eastAsia="Times New Roman" w:hAnsi="Times New Roman"/>
          <w:sz w:val="28"/>
          <w:szCs w:val="28"/>
        </w:rPr>
        <w:t>Методическое обеспечение программы</w:t>
      </w:r>
    </w:p>
    <w:p w:rsidR="00497AAE" w:rsidRPr="00741920" w:rsidRDefault="00497AAE" w:rsidP="00497AAE">
      <w:pPr>
        <w:spacing w:after="7" w:line="240" w:lineRule="auto"/>
        <w:ind w:left="426" w:firstLine="4"/>
        <w:jc w:val="both"/>
        <w:rPr>
          <w:sz w:val="28"/>
          <w:szCs w:val="28"/>
        </w:rPr>
      </w:pPr>
      <w:r w:rsidRPr="00741920">
        <w:rPr>
          <w:rFonts w:ascii="Times New Roman" w:eastAsia="Times New Roman" w:hAnsi="Times New Roman"/>
          <w:sz w:val="28"/>
          <w:szCs w:val="28"/>
        </w:rPr>
        <w:t>1. Планирование образовательной деятельности по парциальной программе познавательного развития дошкольников «Здравствуй, мир Белогорья!»:</w:t>
      </w:r>
    </w:p>
    <w:p w:rsidR="00497AAE" w:rsidRPr="00741920" w:rsidRDefault="00497AAE" w:rsidP="00497AAE">
      <w:pPr>
        <w:spacing w:after="82" w:line="240" w:lineRule="auto"/>
        <w:ind w:left="426" w:firstLine="4"/>
        <w:jc w:val="both"/>
        <w:rPr>
          <w:sz w:val="28"/>
          <w:szCs w:val="28"/>
        </w:rPr>
      </w:pPr>
      <w:r w:rsidRPr="00741920">
        <w:rPr>
          <w:rFonts w:ascii="Times New Roman" w:eastAsia="Times New Roman" w:hAnsi="Times New Roman"/>
          <w:sz w:val="28"/>
          <w:szCs w:val="28"/>
        </w:rPr>
        <w:t xml:space="preserve">парциальная программа/ Л.В. Серых, Г. А. </w:t>
      </w:r>
      <w:proofErr w:type="spellStart"/>
      <w:r w:rsidRPr="00741920">
        <w:rPr>
          <w:rFonts w:ascii="Times New Roman" w:eastAsia="Times New Roman" w:hAnsi="Times New Roman"/>
          <w:sz w:val="28"/>
          <w:szCs w:val="28"/>
        </w:rPr>
        <w:t>Махова</w:t>
      </w:r>
      <w:proofErr w:type="spellEnd"/>
      <w:r w:rsidRPr="00741920">
        <w:rPr>
          <w:rFonts w:ascii="Times New Roman" w:eastAsia="Times New Roman" w:hAnsi="Times New Roman"/>
          <w:sz w:val="28"/>
          <w:szCs w:val="28"/>
        </w:rPr>
        <w:t>, Е. А. Мережко, Ю. Н.</w:t>
      </w:r>
    </w:p>
    <w:p w:rsidR="00497AAE" w:rsidRPr="00741920" w:rsidRDefault="00497AAE" w:rsidP="00497AAE">
      <w:pPr>
        <w:spacing w:after="95" w:line="240" w:lineRule="auto"/>
        <w:ind w:left="426" w:firstLine="4"/>
        <w:jc w:val="both"/>
        <w:rPr>
          <w:sz w:val="28"/>
          <w:szCs w:val="28"/>
        </w:rPr>
      </w:pPr>
      <w:proofErr w:type="spellStart"/>
      <w:r w:rsidRPr="00741920">
        <w:rPr>
          <w:rFonts w:ascii="Times New Roman" w:eastAsia="Times New Roman" w:hAnsi="Times New Roman"/>
          <w:sz w:val="28"/>
          <w:szCs w:val="28"/>
        </w:rPr>
        <w:t>Наседкина</w:t>
      </w:r>
      <w:proofErr w:type="spellEnd"/>
      <w:r w:rsidRPr="00741920">
        <w:rPr>
          <w:rFonts w:ascii="Times New Roman" w:eastAsia="Times New Roman" w:hAnsi="Times New Roman"/>
          <w:sz w:val="28"/>
          <w:szCs w:val="28"/>
        </w:rPr>
        <w:t>, Белгород: типография ООО «Графит», 2017 г., 252 стр.</w:t>
      </w:r>
    </w:p>
    <w:p w:rsidR="001A7EE5" w:rsidRDefault="001A7EE5"/>
    <w:sectPr w:rsidR="001A7EE5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5C"/>
    <w:rsid w:val="001A7EE5"/>
    <w:rsid w:val="00497AAE"/>
    <w:rsid w:val="0082385C"/>
    <w:rsid w:val="008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8DF"/>
  <w15:chartTrackingRefBased/>
  <w15:docId w15:val="{D439812A-2F1A-4A3E-87AB-66B1729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2020-11-02T12:34:00Z</dcterms:created>
  <dcterms:modified xsi:type="dcterms:W3CDTF">2020-11-02T12:36:00Z</dcterms:modified>
</cp:coreProperties>
</file>