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FF" w:rsidRPr="00E8754C" w:rsidRDefault="00BC09FF" w:rsidP="00BC09FF">
      <w:pPr>
        <w:pStyle w:val="1"/>
        <w:shd w:val="clear" w:color="auto" w:fill="FFFFFF"/>
        <w:spacing w:before="192" w:after="192"/>
        <w:jc w:val="center"/>
        <w:rPr>
          <w:rFonts w:ascii="inherit" w:hAnsi="inherit" w:cs="Arial"/>
          <w:bCs w:val="0"/>
          <w:color w:val="333333"/>
          <w:sz w:val="34"/>
          <w:szCs w:val="34"/>
        </w:rPr>
      </w:pPr>
      <w:r w:rsidRPr="00E8754C">
        <w:rPr>
          <w:rFonts w:ascii="inherit" w:hAnsi="inherit" w:cs="Arial"/>
          <w:bCs w:val="0"/>
          <w:color w:val="333333"/>
          <w:sz w:val="34"/>
          <w:szCs w:val="34"/>
        </w:rPr>
        <w:t>Персонифицированный учет пенсионных прав граждан</w:t>
      </w:r>
    </w:p>
    <w:p w:rsidR="00981BDF" w:rsidRDefault="00BC09FF" w:rsidP="00BC09FF">
      <w:pPr>
        <w:ind w:hanging="1367"/>
      </w:pPr>
      <w:r w:rsidRPr="00BC09FF">
        <w:drawing>
          <wp:inline distT="0" distB="0" distL="0" distR="0">
            <wp:extent cx="6132830" cy="5516880"/>
            <wp:effectExtent l="19050" t="0" r="1270" b="0"/>
            <wp:docPr id="7" name="Рисунок 7" descr="http://www.pfrf.ru/files/id/press_center/pr/Moduls/2017/snils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frf.ru/files/id/press_center/pr/Moduls/2017/snils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619" cy="551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9FF" w:rsidRPr="00BC09FF" w:rsidRDefault="00BC09FF" w:rsidP="00BC09FF">
      <w:pPr>
        <w:ind w:hanging="1367"/>
        <w:rPr>
          <w:rFonts w:ascii="Times New Roman" w:hAnsi="Times New Roman" w:cs="Times New Roman"/>
          <w:sz w:val="28"/>
          <w:szCs w:val="28"/>
        </w:rPr>
      </w:pPr>
    </w:p>
    <w:p w:rsidR="00BC09FF" w:rsidRPr="00BC09FF" w:rsidRDefault="00BC09FF" w:rsidP="00BC09FF">
      <w:pPr>
        <w:pStyle w:val="a5"/>
        <w:shd w:val="clear" w:color="auto" w:fill="FFFFFF"/>
        <w:spacing w:before="0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proofErr w:type="gramStart"/>
      <w:r w:rsidRPr="00BC09FF">
        <w:rPr>
          <w:color w:val="333333"/>
          <w:sz w:val="28"/>
          <w:szCs w:val="28"/>
        </w:rPr>
        <w:t>Индивидуальный (персонифицированный) учет - организация и ведение учета сведений о каждом зарегистрированном лице для обеспечения реализации его прав в системе обязательного пенсионного страхования, предоставления государственных и муниципальных услуг и (или) исполнения государственных и муниципальных функций в соответствии с законодательством Российской Федерации, в том числе с использованием страхового номера индивидуального лицевого счета (СНИЛС) в качестве идентификатора сведений о физическом лице.</w:t>
      </w:r>
      <w:proofErr w:type="gramEnd"/>
    </w:p>
    <w:p w:rsidR="00BC09FF" w:rsidRPr="00BC09FF" w:rsidRDefault="00BC09FF" w:rsidP="00BC09FF">
      <w:pPr>
        <w:pStyle w:val="a5"/>
        <w:shd w:val="clear" w:color="auto" w:fill="FFFFFF"/>
        <w:spacing w:before="0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BC09FF">
        <w:rPr>
          <w:color w:val="333333"/>
          <w:sz w:val="28"/>
          <w:szCs w:val="28"/>
        </w:rPr>
        <w:t>Система обязательного пенсионного страхования (ОПС) действует в России с 2002 года и базируется на страховых принципах: основой будущей пенсии гражданина являются страховые взносы, которые уплачивают за него работодатели в течение всей трудовой жизни.</w:t>
      </w:r>
    </w:p>
    <w:p w:rsidR="00BC09FF" w:rsidRPr="00BC09FF" w:rsidRDefault="00BC09FF" w:rsidP="00BC09FF">
      <w:pPr>
        <w:pStyle w:val="a5"/>
        <w:shd w:val="clear" w:color="auto" w:fill="FFFFFF"/>
        <w:spacing w:before="0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BC09FF">
        <w:rPr>
          <w:color w:val="333333"/>
          <w:sz w:val="28"/>
          <w:szCs w:val="28"/>
        </w:rPr>
        <w:t xml:space="preserve">Чтобы стать участником системы ОПС и формировать свои пенсионные права, нужно быть зарегистрированным в системе индивидуального (персонифицированного) учета ПФР. В этой системе в </w:t>
      </w:r>
      <w:r w:rsidRPr="00BC09FF">
        <w:rPr>
          <w:color w:val="333333"/>
          <w:sz w:val="28"/>
          <w:szCs w:val="28"/>
        </w:rPr>
        <w:lastRenderedPageBreak/>
        <w:t>течение всей трудовой деятельности гражданина фиксируются данные, необходимые для назначения, выплаты и перерасчета пенсии: о стаже, периодах трудовой деятельности и местах работы, и в первую очередь – о страховых взносах, поступивших в фонд его будущей пенсии и количестве заработанных пенсионных баллов. Где бы гражданин ни работал в разные периоды своей жизни, в том числе и по совместительству, сведения о его стаже и страховых взносах его работодателей в пенсионную систему поступают в ПФР и хранятся как его индивидуальные сведения. Эта информация конфиденциальна и хранится с соблюдением установленных правил, предъявляемых к хранению персональных данных граждан.</w:t>
      </w:r>
    </w:p>
    <w:p w:rsidR="00BC09FF" w:rsidRPr="00BC09FF" w:rsidRDefault="00BC09FF" w:rsidP="00BC09FF">
      <w:pPr>
        <w:pStyle w:val="a5"/>
        <w:shd w:val="clear" w:color="auto" w:fill="FFFFFF"/>
        <w:spacing w:before="0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BC09FF">
        <w:rPr>
          <w:color w:val="333333"/>
          <w:sz w:val="28"/>
          <w:szCs w:val="28"/>
        </w:rPr>
        <w:t xml:space="preserve">На территории Российской Федерации на каждого гражданина Российской Федерации, а также на каждого иностранного гражданина и каждое лицо без гражданства, постоянно или временно </w:t>
      </w:r>
      <w:proofErr w:type="gramStart"/>
      <w:r w:rsidRPr="00BC09FF">
        <w:rPr>
          <w:color w:val="333333"/>
          <w:sz w:val="28"/>
          <w:szCs w:val="28"/>
        </w:rPr>
        <w:t>проживающих</w:t>
      </w:r>
      <w:proofErr w:type="gramEnd"/>
      <w:r w:rsidRPr="00BC09FF">
        <w:rPr>
          <w:color w:val="333333"/>
          <w:sz w:val="28"/>
          <w:szCs w:val="28"/>
        </w:rPr>
        <w:t xml:space="preserve"> (пребывающих) на территории Российской Федерации, Пенсионный фонд Российской Федерации открывает индивидуальный лицевой счет, имеющий постоянный страховой номер.</w:t>
      </w:r>
    </w:p>
    <w:p w:rsidR="00BC09FF" w:rsidRPr="00BC09FF" w:rsidRDefault="00BC09FF" w:rsidP="00BC09FF">
      <w:pPr>
        <w:pStyle w:val="a5"/>
        <w:shd w:val="clear" w:color="auto" w:fill="FFFFFF"/>
        <w:spacing w:before="0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BC09FF">
        <w:rPr>
          <w:color w:val="333333"/>
          <w:sz w:val="28"/>
          <w:szCs w:val="28"/>
        </w:rPr>
        <w:t xml:space="preserve">СНИЛС – 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как идентификатор сведений о физическом лице при предоставлении государственных и муниципальных услуг. С его помощью формируются регистры граждан, имеющих право на получение государственных социальных услуг и социальных льгот, а ведомства самостоятельно запрашивают друг у друга необходимые документы. Таким образом, тратится меньше времени на получение справок, документов и самих государственных услуг. СНИЛС используется для идентификации пользователя на портале государственных и муниципальных услуг </w:t>
      </w:r>
      <w:proofErr w:type="spellStart"/>
      <w:r w:rsidRPr="00BC09FF">
        <w:rPr>
          <w:color w:val="333333"/>
          <w:sz w:val="28"/>
          <w:szCs w:val="28"/>
        </w:rPr>
        <w:t>www.gosuslugi.ru</w:t>
      </w:r>
      <w:proofErr w:type="spellEnd"/>
      <w:r w:rsidRPr="00BC09FF">
        <w:rPr>
          <w:color w:val="333333"/>
          <w:sz w:val="28"/>
          <w:szCs w:val="28"/>
        </w:rPr>
        <w:t xml:space="preserve">, где можно получить ключевые государственные услуги: бланки и информацию для получения паспорта, информацию о </w:t>
      </w:r>
      <w:proofErr w:type="spellStart"/>
      <w:r w:rsidRPr="00BC09FF">
        <w:rPr>
          <w:color w:val="333333"/>
          <w:sz w:val="28"/>
          <w:szCs w:val="28"/>
        </w:rPr>
        <w:t>соцпомощи</w:t>
      </w:r>
      <w:proofErr w:type="spellEnd"/>
      <w:r w:rsidRPr="00BC09FF">
        <w:rPr>
          <w:color w:val="333333"/>
          <w:sz w:val="28"/>
          <w:szCs w:val="28"/>
        </w:rPr>
        <w:t>, налогах, штрафах в ГИБДД, сведения о состоянии индивидуального лицевого счета застрахованного лица и другое.</w:t>
      </w:r>
    </w:p>
    <w:p w:rsidR="00BC09FF" w:rsidRPr="00BC09FF" w:rsidRDefault="00BC09FF" w:rsidP="00BC09FF">
      <w:pPr>
        <w:pStyle w:val="a5"/>
        <w:shd w:val="clear" w:color="auto" w:fill="FFFFFF"/>
        <w:spacing w:before="0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BC09FF">
        <w:rPr>
          <w:color w:val="333333"/>
          <w:sz w:val="28"/>
          <w:szCs w:val="28"/>
        </w:rPr>
        <w:t>В документе, подтверждающем регистрацию, гражданина в системе индивидуального (персонифицированного) учета  указаны следующие данные:</w:t>
      </w:r>
    </w:p>
    <w:p w:rsidR="00BC09FF" w:rsidRPr="00BC09FF" w:rsidRDefault="00BC09FF" w:rsidP="00BC09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0"/>
        <w:rPr>
          <w:rFonts w:ascii="Times New Roman" w:hAnsi="Times New Roman" w:cs="Times New Roman"/>
          <w:color w:val="333333"/>
          <w:sz w:val="28"/>
          <w:szCs w:val="28"/>
        </w:rPr>
      </w:pPr>
      <w:r w:rsidRPr="00BC09FF">
        <w:rPr>
          <w:rFonts w:ascii="Times New Roman" w:hAnsi="Times New Roman" w:cs="Times New Roman"/>
          <w:color w:val="333333"/>
          <w:sz w:val="28"/>
          <w:szCs w:val="28"/>
        </w:rPr>
        <w:t>страховой номер индивидуального лицевого счета (СНИЛС);</w:t>
      </w:r>
    </w:p>
    <w:p w:rsidR="00BC09FF" w:rsidRPr="00BC09FF" w:rsidRDefault="00BC09FF" w:rsidP="00BC09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0"/>
        <w:rPr>
          <w:rFonts w:ascii="Times New Roman" w:hAnsi="Times New Roman" w:cs="Times New Roman"/>
          <w:color w:val="333333"/>
          <w:sz w:val="28"/>
          <w:szCs w:val="28"/>
        </w:rPr>
      </w:pPr>
      <w:r w:rsidRPr="00BC09FF">
        <w:rPr>
          <w:rFonts w:ascii="Times New Roman" w:hAnsi="Times New Roman" w:cs="Times New Roman"/>
          <w:color w:val="333333"/>
          <w:sz w:val="28"/>
          <w:szCs w:val="28"/>
        </w:rPr>
        <w:t>фамилия, имя, отчество зарегистрированного лица;</w:t>
      </w:r>
    </w:p>
    <w:p w:rsidR="00BC09FF" w:rsidRPr="00BC09FF" w:rsidRDefault="00BC09FF" w:rsidP="00BC09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0"/>
        <w:rPr>
          <w:rFonts w:ascii="Times New Roman" w:hAnsi="Times New Roman" w:cs="Times New Roman"/>
          <w:color w:val="333333"/>
          <w:sz w:val="28"/>
          <w:szCs w:val="28"/>
        </w:rPr>
      </w:pPr>
      <w:r w:rsidRPr="00BC09FF">
        <w:rPr>
          <w:rFonts w:ascii="Times New Roman" w:hAnsi="Times New Roman" w:cs="Times New Roman"/>
          <w:color w:val="333333"/>
          <w:sz w:val="28"/>
          <w:szCs w:val="28"/>
        </w:rPr>
        <w:t>дата и место рождения;</w:t>
      </w:r>
    </w:p>
    <w:p w:rsidR="00BC09FF" w:rsidRPr="00BC09FF" w:rsidRDefault="00BC09FF" w:rsidP="00BC09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0"/>
        <w:rPr>
          <w:rFonts w:ascii="Times New Roman" w:hAnsi="Times New Roman" w:cs="Times New Roman"/>
          <w:color w:val="333333"/>
          <w:sz w:val="28"/>
          <w:szCs w:val="28"/>
        </w:rPr>
      </w:pPr>
      <w:r w:rsidRPr="00BC09FF">
        <w:rPr>
          <w:rFonts w:ascii="Times New Roman" w:hAnsi="Times New Roman" w:cs="Times New Roman"/>
          <w:color w:val="333333"/>
          <w:sz w:val="28"/>
          <w:szCs w:val="28"/>
        </w:rPr>
        <w:t>пол;</w:t>
      </w:r>
    </w:p>
    <w:p w:rsidR="00BC09FF" w:rsidRPr="00BC09FF" w:rsidRDefault="00BC09FF" w:rsidP="00BC09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0"/>
        <w:rPr>
          <w:rFonts w:ascii="Times New Roman" w:hAnsi="Times New Roman" w:cs="Times New Roman"/>
          <w:color w:val="333333"/>
          <w:sz w:val="28"/>
          <w:szCs w:val="28"/>
        </w:rPr>
      </w:pPr>
      <w:r w:rsidRPr="00BC09FF">
        <w:rPr>
          <w:rFonts w:ascii="Times New Roman" w:hAnsi="Times New Roman" w:cs="Times New Roman"/>
          <w:color w:val="333333"/>
          <w:sz w:val="28"/>
          <w:szCs w:val="28"/>
        </w:rPr>
        <w:t>дата регистрации в системе индивидуального (персонифицированного) учета.</w:t>
      </w:r>
    </w:p>
    <w:p w:rsidR="00BC09FF" w:rsidRPr="00BC09FF" w:rsidRDefault="00BC09FF" w:rsidP="00BC09FF">
      <w:pPr>
        <w:pStyle w:val="a5"/>
        <w:shd w:val="clear" w:color="auto" w:fill="FFFFFF"/>
        <w:spacing w:before="0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BC09FF">
        <w:rPr>
          <w:color w:val="333333"/>
          <w:sz w:val="28"/>
          <w:szCs w:val="28"/>
        </w:rPr>
        <w:t>Страховой номер индивидуального лицевого счета является уникальным и принадлежит только одному человеку.</w:t>
      </w:r>
    </w:p>
    <w:p w:rsidR="00BC09FF" w:rsidRPr="00BC09FF" w:rsidRDefault="00BC09FF" w:rsidP="00BC09FF">
      <w:pPr>
        <w:ind w:hanging="1367"/>
        <w:rPr>
          <w:rFonts w:ascii="Times New Roman" w:hAnsi="Times New Roman" w:cs="Times New Roman"/>
          <w:sz w:val="28"/>
          <w:szCs w:val="28"/>
        </w:rPr>
      </w:pPr>
    </w:p>
    <w:sectPr w:rsidR="00BC09FF" w:rsidRPr="00BC09FF" w:rsidSect="00BC09F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CE4"/>
    <w:multiLevelType w:val="multilevel"/>
    <w:tmpl w:val="A3A2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BC09FF"/>
    <w:rsid w:val="00363C5D"/>
    <w:rsid w:val="003E366A"/>
    <w:rsid w:val="00597110"/>
    <w:rsid w:val="00682385"/>
    <w:rsid w:val="00981BDF"/>
    <w:rsid w:val="00996FFE"/>
    <w:rsid w:val="00B21140"/>
    <w:rsid w:val="00BC09FF"/>
    <w:rsid w:val="00EB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left="658" w:right="-142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DF"/>
  </w:style>
  <w:style w:type="paragraph" w:styleId="1">
    <w:name w:val="heading 1"/>
    <w:basedOn w:val="a"/>
    <w:next w:val="a"/>
    <w:link w:val="10"/>
    <w:uiPriority w:val="9"/>
    <w:qFormat/>
    <w:rsid w:val="00BC09FF"/>
    <w:pPr>
      <w:keepNext/>
      <w:keepLines/>
      <w:spacing w:before="480" w:after="0" w:line="276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C09FF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0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frf.ru/spec/infographics1/snil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Черкова</dc:creator>
  <cp:lastModifiedBy>Галина Черкова</cp:lastModifiedBy>
  <cp:revision>1</cp:revision>
  <cp:lastPrinted>2019-06-13T08:02:00Z</cp:lastPrinted>
  <dcterms:created xsi:type="dcterms:W3CDTF">2019-06-13T07:59:00Z</dcterms:created>
  <dcterms:modified xsi:type="dcterms:W3CDTF">2019-06-13T08:02:00Z</dcterms:modified>
</cp:coreProperties>
</file>